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7C4A0" w14:textId="77777777" w:rsidR="003845A4" w:rsidRPr="00465CE8" w:rsidRDefault="003845A4" w:rsidP="003845A4">
      <w:pPr>
        <w:tabs>
          <w:tab w:val="left" w:pos="1892"/>
        </w:tabs>
        <w:jc w:val="both"/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</w:pPr>
      <w:r w:rsidRPr="00465CE8">
        <w:rPr>
          <w:rFonts w:ascii="Calibri" w:hAnsi="Calibri" w:cs="Calibri"/>
          <w:b/>
          <w:noProof/>
          <w:spacing w:val="-5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695DBE0" wp14:editId="6E21050F">
            <wp:simplePos x="0" y="0"/>
            <wp:positionH relativeFrom="margin">
              <wp:posOffset>3344546</wp:posOffset>
            </wp:positionH>
            <wp:positionV relativeFrom="margin">
              <wp:posOffset>22225</wp:posOffset>
            </wp:positionV>
            <wp:extent cx="2209800" cy="1052110"/>
            <wp:effectExtent l="0" t="0" r="0" b="0"/>
            <wp:wrapNone/>
            <wp:docPr id="3" name="Image 3" descr="Une image contenant texte, Police, Graphiqu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Police, Graphique, graphis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340" cy="10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5CE8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 xml:space="preserve">Salon des services à la personne et </w:t>
      </w:r>
    </w:p>
    <w:p w14:paraId="260F1F6B" w14:textId="77777777" w:rsidR="003845A4" w:rsidRPr="00465CE8" w:rsidRDefault="003845A4" w:rsidP="003845A4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</w:pPr>
      <w:proofErr w:type="gramStart"/>
      <w:r w:rsidRPr="00465CE8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de</w:t>
      </w:r>
      <w:proofErr w:type="gramEnd"/>
      <w:r w:rsidRPr="00465CE8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 xml:space="preserve"> l’emploi à domicile</w:t>
      </w:r>
    </w:p>
    <w:p w14:paraId="2D3517ED" w14:textId="1459E6F1" w:rsidR="003845A4" w:rsidRPr="00465CE8" w:rsidRDefault="003845A4" w:rsidP="003845A4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</w:pPr>
      <w:r w:rsidRPr="2FB366AF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2</w:t>
      </w:r>
      <w:r w:rsidR="003E044B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6</w:t>
      </w:r>
      <w:r w:rsidRPr="2FB366AF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 xml:space="preserve"> et 2</w:t>
      </w:r>
      <w:r w:rsidR="003E044B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7</w:t>
      </w:r>
      <w:r w:rsidRPr="2FB366AF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 xml:space="preserve"> novembre 202</w:t>
      </w:r>
      <w:r w:rsidR="003E044B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4</w:t>
      </w:r>
    </w:p>
    <w:p w14:paraId="68E3A095" w14:textId="77777777" w:rsidR="003845A4" w:rsidRPr="00893711" w:rsidRDefault="003845A4" w:rsidP="003845A4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  <w:sz w:val="30"/>
          <w:szCs w:val="30"/>
        </w:rPr>
      </w:pPr>
      <w:r w:rsidRPr="00465CE8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Paris - Porte de Versailles – France</w:t>
      </w:r>
    </w:p>
    <w:p w14:paraId="7F946AE3" w14:textId="77777777" w:rsidR="003845A4" w:rsidRDefault="003845A4" w:rsidP="003845A4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</w:pPr>
    </w:p>
    <w:p w14:paraId="7BD582D8" w14:textId="77777777" w:rsidR="003845A4" w:rsidRPr="00465CE8" w:rsidRDefault="003845A4" w:rsidP="003845A4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</w:pPr>
    </w:p>
    <w:p w14:paraId="49098663" w14:textId="77777777" w:rsidR="003845A4" w:rsidRDefault="003845A4" w:rsidP="003845A4">
      <w:pPr>
        <w:tabs>
          <w:tab w:val="left" w:pos="1892"/>
        </w:tabs>
        <w:jc w:val="both"/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</w:pPr>
    </w:p>
    <w:p w14:paraId="0D756FCA" w14:textId="77777777" w:rsidR="003845A4" w:rsidRDefault="003845A4" w:rsidP="003845A4">
      <w:pPr>
        <w:tabs>
          <w:tab w:val="left" w:pos="1892"/>
        </w:tabs>
        <w:jc w:val="both"/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</w:pPr>
    </w:p>
    <w:p w14:paraId="6D4E5A78" w14:textId="5D60EF79" w:rsidR="003845A4" w:rsidRPr="00172E95" w:rsidRDefault="545A3FC9" w:rsidP="09094464">
      <w:pPr>
        <w:tabs>
          <w:tab w:val="left" w:pos="1892"/>
        </w:tabs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9094464">
        <w:rPr>
          <w:rFonts w:ascii="Calibri" w:eastAsia="Calibri" w:hAnsi="Calibri" w:cs="Calibri"/>
          <w:color w:val="000000" w:themeColor="text1"/>
          <w:sz w:val="22"/>
          <w:szCs w:val="22"/>
        </w:rPr>
        <w:t>Dans ce dossier, vous trouverez tous les outils pour annoncer votre participation au Salon des services à la personne et de l’emploi à domicile</w:t>
      </w:r>
      <w:r w:rsidR="003845A4" w:rsidRPr="09094464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auprès des créateurs d’entreprise. Vous disposez de : </w:t>
      </w:r>
    </w:p>
    <w:p w14:paraId="71F18F5F" w14:textId="77777777" w:rsidR="003845A4" w:rsidRPr="00172E95" w:rsidRDefault="003845A4" w:rsidP="003845A4">
      <w:pPr>
        <w:tabs>
          <w:tab w:val="left" w:pos="1892"/>
        </w:tabs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5B16315C" w14:textId="77777777" w:rsidR="003845A4" w:rsidRPr="00172E95" w:rsidRDefault="003845A4" w:rsidP="003845A4">
      <w:pPr>
        <w:pStyle w:val="Paragraphedeliste"/>
        <w:numPr>
          <w:ilvl w:val="0"/>
          <w:numId w:val="3"/>
        </w:numPr>
        <w:tabs>
          <w:tab w:val="left" w:pos="1892"/>
        </w:tabs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>Des bannières fixes (4 formats : une bannière 468*60, une méga bannière 728*90, un pavé 300*250 et un skyscraper 120*600)</w:t>
      </w:r>
    </w:p>
    <w:p w14:paraId="7D708E61" w14:textId="77777777" w:rsidR="003845A4" w:rsidRPr="00172E95" w:rsidRDefault="003845A4" w:rsidP="003845A4">
      <w:pPr>
        <w:pStyle w:val="Paragraphedeliste"/>
        <w:numPr>
          <w:ilvl w:val="0"/>
          <w:numId w:val="3"/>
        </w:numPr>
        <w:tabs>
          <w:tab w:val="left" w:pos="1892"/>
        </w:tabs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Des bannières animées (4 formats : une bannière 468*60, une méga bannière 728*90, un pavé 300*250 et un skyscraper 120*600) </w:t>
      </w:r>
    </w:p>
    <w:p w14:paraId="62131805" w14:textId="77777777" w:rsidR="003845A4" w:rsidRPr="00172E95" w:rsidRDefault="003845A4" w:rsidP="003845A4">
      <w:pPr>
        <w:pStyle w:val="Paragraphedeliste"/>
        <w:numPr>
          <w:ilvl w:val="0"/>
          <w:numId w:val="3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>Un visuel pour vos réseaux sociaux</w:t>
      </w:r>
    </w:p>
    <w:p w14:paraId="118D7087" w14:textId="77777777" w:rsidR="003845A4" w:rsidRPr="00172E95" w:rsidRDefault="003845A4" w:rsidP="003845A4">
      <w:pPr>
        <w:pStyle w:val="Paragraphedeliste"/>
        <w:numPr>
          <w:ilvl w:val="0"/>
          <w:numId w:val="3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>Une annonce presse</w:t>
      </w:r>
    </w:p>
    <w:p w14:paraId="7A22B66B" w14:textId="77777777" w:rsidR="003845A4" w:rsidRPr="00172E95" w:rsidRDefault="003845A4" w:rsidP="003845A4">
      <w:pPr>
        <w:pStyle w:val="Paragraphedeliste"/>
        <w:numPr>
          <w:ilvl w:val="0"/>
          <w:numId w:val="3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9094464">
        <w:rPr>
          <w:rFonts w:ascii="Calibri" w:eastAsia="Calibri" w:hAnsi="Calibri" w:cs="Calibri"/>
          <w:color w:val="000000" w:themeColor="text1"/>
          <w:sz w:val="22"/>
          <w:szCs w:val="22"/>
        </w:rPr>
        <w:t>Des photos des éditions précédentes</w:t>
      </w:r>
    </w:p>
    <w:p w14:paraId="4533958D" w14:textId="7FF57AA2" w:rsidR="6D7DFBCE" w:rsidRDefault="6D7DFBCE" w:rsidP="09094464">
      <w:pPr>
        <w:pStyle w:val="Paragraphedeliste"/>
        <w:numPr>
          <w:ilvl w:val="0"/>
          <w:numId w:val="3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9094464">
        <w:rPr>
          <w:rFonts w:ascii="Calibri" w:eastAsia="Calibri" w:hAnsi="Calibri" w:cs="Calibri"/>
          <w:color w:val="000000" w:themeColor="text1"/>
          <w:sz w:val="22"/>
          <w:szCs w:val="22"/>
        </w:rPr>
        <w:t>Les logos du salon</w:t>
      </w:r>
    </w:p>
    <w:p w14:paraId="12042780" w14:textId="77777777" w:rsidR="003845A4" w:rsidRPr="00172E95" w:rsidRDefault="003845A4" w:rsidP="003845A4">
      <w:p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446C0CC0" w14:textId="77777777" w:rsidR="003845A4" w:rsidRPr="00172E95" w:rsidRDefault="003845A4" w:rsidP="003845A4">
      <w:p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>Nous mettons également à votre disposition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ci-dessous</w:t>
      </w: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 : </w:t>
      </w:r>
    </w:p>
    <w:p w14:paraId="003204E2" w14:textId="77777777" w:rsidR="003845A4" w:rsidRPr="00172E95" w:rsidRDefault="003845A4" w:rsidP="003845A4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>Un</w:t>
      </w: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texte de présentation du salon </w:t>
      </w:r>
    </w:p>
    <w:p w14:paraId="19F2117E" w14:textId="77777777" w:rsidR="003845A4" w:rsidRPr="00172E95" w:rsidRDefault="003845A4" w:rsidP="003845A4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>Des exemples de posts pour vos réseaux sociaux</w:t>
      </w:r>
    </w:p>
    <w:p w14:paraId="75528ECE" w14:textId="77777777" w:rsidR="002D07AB" w:rsidRDefault="002D07AB"/>
    <w:p w14:paraId="766D35B1" w14:textId="77777777" w:rsidR="003845A4" w:rsidRPr="00172E95" w:rsidRDefault="003845A4" w:rsidP="003845A4">
      <w:pPr>
        <w:tabs>
          <w:tab w:val="left" w:pos="1892"/>
        </w:tabs>
        <w:jc w:val="center"/>
        <w:rPr>
          <w:rFonts w:ascii="Calibri" w:hAnsi="Calibri" w:cs="Calibri"/>
          <w:b/>
          <w:spacing w:val="-5"/>
          <w:sz w:val="32"/>
          <w:szCs w:val="32"/>
          <w:u w:val="single"/>
        </w:rPr>
      </w:pPr>
      <w:r w:rsidRPr="00172E95">
        <w:rPr>
          <w:rFonts w:ascii="Calibri" w:hAnsi="Calibri" w:cs="Calibri"/>
          <w:b/>
          <w:spacing w:val="-5"/>
          <w:sz w:val="32"/>
          <w:szCs w:val="32"/>
          <w:u w:val="single"/>
        </w:rPr>
        <w:t>Texte de présentation</w:t>
      </w:r>
    </w:p>
    <w:p w14:paraId="56B1CDCC" w14:textId="77777777" w:rsidR="003845A4" w:rsidRPr="008A542A" w:rsidRDefault="003845A4" w:rsidP="003845A4">
      <w:pPr>
        <w:tabs>
          <w:tab w:val="left" w:pos="1892"/>
        </w:tabs>
        <w:rPr>
          <w:rFonts w:ascii="Calibri" w:hAnsi="Calibri" w:cs="Calibri"/>
          <w:b/>
          <w:color w:val="00B0F0"/>
          <w:spacing w:val="-5"/>
          <w:u w:val="single"/>
        </w:rPr>
      </w:pPr>
    </w:p>
    <w:p w14:paraId="7E30E6BE" w14:textId="47B1F9C4" w:rsidR="003845A4" w:rsidRDefault="005A0B03" w:rsidP="003845A4">
      <w:pPr>
        <w:tabs>
          <w:tab w:val="left" w:pos="1892"/>
        </w:tabs>
        <w:jc w:val="both"/>
        <w:rPr>
          <w:rFonts w:ascii="Calibri" w:hAnsi="Calibri" w:cs="Calibri"/>
          <w:b/>
          <w:spacing w:val="-5"/>
          <w:sz w:val="20"/>
          <w:szCs w:val="20"/>
          <w:u w:val="single"/>
        </w:rPr>
      </w:pPr>
      <w:r>
        <w:rPr>
          <w:rFonts w:ascii="Calibri" w:hAnsi="Calibri" w:cs="Calibri"/>
          <w:b/>
          <w:spacing w:val="-5"/>
          <w:sz w:val="20"/>
          <w:szCs w:val="20"/>
          <w:u w:val="single"/>
        </w:rPr>
        <w:t>(480 caractères)</w:t>
      </w:r>
    </w:p>
    <w:p w14:paraId="361BDA45" w14:textId="77777777" w:rsidR="005A0B03" w:rsidRPr="006718B0" w:rsidRDefault="005A0B03" w:rsidP="003845A4">
      <w:pPr>
        <w:tabs>
          <w:tab w:val="left" w:pos="1892"/>
        </w:tabs>
        <w:jc w:val="both"/>
        <w:rPr>
          <w:rFonts w:ascii="Calibri" w:hAnsi="Calibri" w:cs="Calibri"/>
          <w:b/>
          <w:spacing w:val="-5"/>
          <w:sz w:val="20"/>
          <w:szCs w:val="20"/>
          <w:u w:val="single"/>
        </w:rPr>
      </w:pPr>
    </w:p>
    <w:p w14:paraId="32C1CDA2" w14:textId="77777777" w:rsidR="003845A4" w:rsidRDefault="003845A4" w:rsidP="003845A4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</w:rPr>
      </w:pPr>
      <w:r w:rsidRPr="004B6382">
        <w:rPr>
          <w:rFonts w:ascii="Calibri" w:hAnsi="Calibri" w:cs="Calibri"/>
          <w:b/>
          <w:bCs/>
          <w:sz w:val="22"/>
          <w:szCs w:val="22"/>
        </w:rPr>
        <w:t>Le Salon des services à la personne et de l’emploi à domicile</w:t>
      </w:r>
    </w:p>
    <w:p w14:paraId="4FFA8C34" w14:textId="6D292EE8" w:rsidR="003845A4" w:rsidRPr="00F44913" w:rsidRDefault="003845A4" w:rsidP="003845A4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</w:rPr>
      </w:pPr>
      <w:r w:rsidRPr="00893711">
        <w:rPr>
          <w:rFonts w:ascii="Calibri" w:eastAsia="Calibri" w:hAnsi="Calibri" w:cs="Calibri"/>
          <w:b/>
          <w:bCs/>
          <w:sz w:val="22"/>
          <w:szCs w:val="22"/>
        </w:rPr>
        <w:t>2</w:t>
      </w:r>
      <w:r w:rsidR="003E044B">
        <w:rPr>
          <w:rFonts w:ascii="Calibri" w:eastAsia="Calibri" w:hAnsi="Calibri" w:cs="Calibri"/>
          <w:b/>
          <w:bCs/>
          <w:sz w:val="22"/>
          <w:szCs w:val="22"/>
        </w:rPr>
        <w:t xml:space="preserve">6 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&amp; </w:t>
      </w:r>
      <w:r>
        <w:rPr>
          <w:rFonts w:ascii="Calibri" w:eastAsia="Calibri" w:hAnsi="Calibri" w:cs="Calibri"/>
          <w:b/>
          <w:bCs/>
          <w:sz w:val="22"/>
          <w:szCs w:val="22"/>
        </w:rPr>
        <w:t>2</w:t>
      </w:r>
      <w:r w:rsidR="003E044B">
        <w:rPr>
          <w:rFonts w:ascii="Calibri" w:eastAsia="Calibri" w:hAnsi="Calibri" w:cs="Calibri"/>
          <w:b/>
          <w:bCs/>
          <w:sz w:val="22"/>
          <w:szCs w:val="22"/>
        </w:rPr>
        <w:t>7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nov. 202</w:t>
      </w:r>
      <w:r w:rsidR="003E044B">
        <w:rPr>
          <w:rFonts w:ascii="Calibri" w:eastAsia="Calibri" w:hAnsi="Calibri" w:cs="Calibri"/>
          <w:b/>
          <w:bCs/>
          <w:sz w:val="22"/>
          <w:szCs w:val="22"/>
        </w:rPr>
        <w:t>4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– Paris, Porte de Versailles</w:t>
      </w:r>
      <w:r>
        <w:rPr>
          <w:rFonts w:ascii="Calibri" w:hAnsi="Calibri" w:cs="Calibri"/>
          <w:b/>
          <w:bCs/>
          <w:sz w:val="22"/>
          <w:szCs w:val="22"/>
        </w:rPr>
        <w:t xml:space="preserve"> – Hall 5.1</w:t>
      </w:r>
    </w:p>
    <w:p w14:paraId="59E18440" w14:textId="2D965CF1" w:rsidR="003845A4" w:rsidRDefault="005A0B03" w:rsidP="003845A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Vous avez un projet entrepreneurial dans les services à la personne ? Venez </w:t>
      </w:r>
      <w:r w:rsidR="003845A4">
        <w:rPr>
          <w:rFonts w:ascii="Calibri" w:hAnsi="Calibri" w:cs="Calibri"/>
          <w:sz w:val="22"/>
          <w:szCs w:val="22"/>
        </w:rPr>
        <w:t xml:space="preserve">rencontrer vos partenaires et </w:t>
      </w:r>
      <w:r w:rsidR="003845A4" w:rsidRPr="5E48919F">
        <w:rPr>
          <w:rFonts w:ascii="Calibri" w:hAnsi="Calibri" w:cs="Calibri"/>
          <w:sz w:val="22"/>
          <w:szCs w:val="22"/>
        </w:rPr>
        <w:t xml:space="preserve">découvrir les solutions pour créer, </w:t>
      </w:r>
      <w:r w:rsidRPr="005A0B03">
        <w:rPr>
          <w:rFonts w:ascii="Calibri" w:hAnsi="Calibri" w:cs="Calibri"/>
          <w:sz w:val="22"/>
          <w:szCs w:val="22"/>
        </w:rPr>
        <w:t>recruter, piloter et digitaliser votre structure</w:t>
      </w:r>
      <w:r>
        <w:rPr>
          <w:rFonts w:ascii="Calibri" w:hAnsi="Calibri" w:cs="Calibri"/>
          <w:sz w:val="22"/>
          <w:szCs w:val="22"/>
        </w:rPr>
        <w:t xml:space="preserve"> ou votre activité</w:t>
      </w:r>
      <w:r w:rsidR="003845A4">
        <w:rPr>
          <w:rFonts w:ascii="Calibri" w:hAnsi="Calibri" w:cs="Calibri"/>
          <w:sz w:val="22"/>
          <w:szCs w:val="22"/>
        </w:rPr>
        <w:t xml:space="preserve">, </w:t>
      </w:r>
      <w:r w:rsidR="003845A4" w:rsidRPr="5E48919F">
        <w:rPr>
          <w:rFonts w:ascii="Calibri" w:hAnsi="Calibri" w:cs="Calibri"/>
          <w:sz w:val="22"/>
          <w:szCs w:val="22"/>
        </w:rPr>
        <w:t>au Salon des services à la personne et de l’emploi à domicile</w:t>
      </w:r>
      <w:r w:rsidR="003845A4">
        <w:rPr>
          <w:rFonts w:ascii="Calibri" w:hAnsi="Calibri" w:cs="Calibri"/>
          <w:sz w:val="22"/>
          <w:szCs w:val="22"/>
        </w:rPr>
        <w:t>,</w:t>
      </w:r>
      <w:r w:rsidR="003845A4" w:rsidRPr="00F44913">
        <w:t xml:space="preserve"> </w:t>
      </w:r>
      <w:r w:rsidR="003845A4" w:rsidRPr="00F44913">
        <w:rPr>
          <w:rFonts w:ascii="Calibri" w:hAnsi="Calibri" w:cs="Calibri"/>
          <w:sz w:val="22"/>
          <w:szCs w:val="22"/>
        </w:rPr>
        <w:t>à Paris, Porte de Versailles, les 2</w:t>
      </w:r>
      <w:r w:rsidR="003E044B">
        <w:rPr>
          <w:rFonts w:ascii="Calibri" w:hAnsi="Calibri" w:cs="Calibri"/>
          <w:sz w:val="22"/>
          <w:szCs w:val="22"/>
        </w:rPr>
        <w:t>6</w:t>
      </w:r>
      <w:r w:rsidR="003845A4" w:rsidRPr="00F44913">
        <w:rPr>
          <w:rFonts w:ascii="Calibri" w:hAnsi="Calibri" w:cs="Calibri"/>
          <w:sz w:val="22"/>
          <w:szCs w:val="22"/>
        </w:rPr>
        <w:t xml:space="preserve"> &amp; </w:t>
      </w:r>
      <w:r w:rsidR="003845A4">
        <w:rPr>
          <w:rFonts w:ascii="Calibri" w:hAnsi="Calibri" w:cs="Calibri"/>
          <w:sz w:val="22"/>
          <w:szCs w:val="22"/>
        </w:rPr>
        <w:t>2</w:t>
      </w:r>
      <w:r w:rsidR="003E044B">
        <w:rPr>
          <w:rFonts w:ascii="Calibri" w:hAnsi="Calibri" w:cs="Calibri"/>
          <w:sz w:val="22"/>
          <w:szCs w:val="22"/>
        </w:rPr>
        <w:t xml:space="preserve">7 </w:t>
      </w:r>
      <w:r w:rsidR="003845A4" w:rsidRPr="00F44913">
        <w:rPr>
          <w:rFonts w:ascii="Calibri" w:hAnsi="Calibri" w:cs="Calibri"/>
          <w:sz w:val="22"/>
          <w:szCs w:val="22"/>
        </w:rPr>
        <w:t>novembre 202</w:t>
      </w:r>
      <w:r w:rsidR="003E044B">
        <w:rPr>
          <w:rFonts w:ascii="Calibri" w:hAnsi="Calibri" w:cs="Calibri"/>
          <w:sz w:val="22"/>
          <w:szCs w:val="22"/>
        </w:rPr>
        <w:t>4</w:t>
      </w:r>
      <w:r w:rsidR="003845A4" w:rsidRPr="00F44913">
        <w:rPr>
          <w:rFonts w:ascii="Calibri" w:hAnsi="Calibri" w:cs="Calibri"/>
          <w:sz w:val="22"/>
          <w:szCs w:val="22"/>
        </w:rPr>
        <w:t>.</w:t>
      </w:r>
    </w:p>
    <w:p w14:paraId="3B9B7187" w14:textId="77777777" w:rsidR="003845A4" w:rsidRPr="006718B0" w:rsidRDefault="003845A4" w:rsidP="003845A4">
      <w:pPr>
        <w:tabs>
          <w:tab w:val="left" w:pos="1892"/>
        </w:tabs>
        <w:rPr>
          <w:rFonts w:ascii="Calibri" w:hAnsi="Calibri" w:cs="Calibri"/>
        </w:rPr>
      </w:pPr>
    </w:p>
    <w:p w14:paraId="555F1F8F" w14:textId="4C59250C" w:rsidR="003845A4" w:rsidRPr="002B43AC" w:rsidRDefault="00000000" w:rsidP="003845A4">
      <w:pPr>
        <w:pStyle w:val="Corpsdetexte"/>
        <w:spacing w:after="0" w:line="240" w:lineRule="auto"/>
        <w:rPr>
          <w:rFonts w:ascii="Calibri" w:hAnsi="Calibri" w:cs="Calibri"/>
          <w:sz w:val="22"/>
          <w:szCs w:val="22"/>
        </w:rPr>
      </w:pPr>
      <w:hyperlink r:id="rId10" w:history="1">
        <w:r w:rsidR="003845A4" w:rsidRPr="002B43AC">
          <w:rPr>
            <w:rStyle w:val="Lienhypertexte"/>
            <w:rFonts w:ascii="Calibri" w:hAnsi="Calibri" w:cs="Calibri"/>
            <w:sz w:val="22"/>
            <w:szCs w:val="22"/>
          </w:rPr>
          <w:t>Inscrivez-vous gratuitement</w:t>
        </w:r>
      </w:hyperlink>
    </w:p>
    <w:p w14:paraId="495EAE4E" w14:textId="3F23FB0B" w:rsidR="003845A4" w:rsidRDefault="003845A4" w:rsidP="003845A4">
      <w:pPr>
        <w:rPr>
          <w:rFonts w:ascii="Calibri" w:hAnsi="Calibri" w:cs="Calibri"/>
          <w:i/>
          <w:iCs/>
          <w:sz w:val="22"/>
          <w:szCs w:val="22"/>
        </w:rPr>
      </w:pPr>
      <w:r w:rsidRPr="00126F00">
        <w:rPr>
          <w:rFonts w:ascii="Calibri" w:hAnsi="Calibri" w:cs="Calibri"/>
          <w:i/>
          <w:iCs/>
          <w:sz w:val="22"/>
          <w:szCs w:val="22"/>
        </w:rPr>
        <w:t>Lien à ajouter :</w:t>
      </w:r>
      <w:r w:rsidRPr="00126F00">
        <w:rPr>
          <w:rFonts w:ascii="Calibri" w:hAnsi="Calibri" w:cs="Calibri"/>
          <w:i/>
          <w:iCs/>
          <w:color w:val="FF0000"/>
          <w:sz w:val="22"/>
          <w:szCs w:val="22"/>
        </w:rPr>
        <w:t xml:space="preserve"> </w:t>
      </w:r>
      <w:hyperlink r:id="rId11" w:history="1">
        <w:r w:rsidR="008A5446" w:rsidRPr="003E6FB7">
          <w:rPr>
            <w:rStyle w:val="Lienhypertexte"/>
            <w:rFonts w:ascii="Calibri" w:hAnsi="Calibri" w:cs="Calibri"/>
            <w:i/>
            <w:iCs/>
            <w:sz w:val="22"/>
            <w:szCs w:val="22"/>
          </w:rPr>
          <w:t>https://bit.ly/3ThWr8T</w:t>
        </w:r>
      </w:hyperlink>
      <w:r w:rsidR="008A5446">
        <w:rPr>
          <w:rFonts w:ascii="Calibri" w:hAnsi="Calibri" w:cs="Calibri"/>
          <w:i/>
          <w:iCs/>
          <w:sz w:val="22"/>
          <w:szCs w:val="22"/>
        </w:rPr>
        <w:t xml:space="preserve"> </w:t>
      </w:r>
    </w:p>
    <w:p w14:paraId="4D412FB0" w14:textId="77777777" w:rsidR="003845A4" w:rsidRDefault="003845A4" w:rsidP="003845A4">
      <w:pPr>
        <w:rPr>
          <w:rFonts w:ascii="Calibri" w:hAnsi="Calibri" w:cs="Calibri"/>
          <w:i/>
          <w:iCs/>
          <w:sz w:val="22"/>
          <w:szCs w:val="22"/>
        </w:rPr>
      </w:pPr>
    </w:p>
    <w:p w14:paraId="5051D4B4" w14:textId="77777777" w:rsidR="003845A4" w:rsidRPr="00172E95" w:rsidRDefault="003845A4" w:rsidP="003845A4">
      <w:pPr>
        <w:jc w:val="center"/>
        <w:rPr>
          <w:rFonts w:ascii="Calibri" w:hAnsi="Calibri" w:cs="Calibri"/>
          <w:b/>
          <w:spacing w:val="-5"/>
          <w:sz w:val="32"/>
          <w:szCs w:val="32"/>
          <w:u w:val="single"/>
        </w:rPr>
      </w:pPr>
      <w:r w:rsidRPr="00172E95">
        <w:rPr>
          <w:rFonts w:ascii="Calibri" w:hAnsi="Calibri" w:cs="Calibri"/>
          <w:b/>
          <w:spacing w:val="-5"/>
          <w:sz w:val="32"/>
          <w:szCs w:val="32"/>
          <w:u w:val="single"/>
        </w:rPr>
        <w:t>Exemples de posts</w:t>
      </w:r>
    </w:p>
    <w:p w14:paraId="6E59EC95" w14:textId="77777777" w:rsidR="003845A4" w:rsidRDefault="003845A4" w:rsidP="003845A4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535FED07" w14:textId="2B10A05B" w:rsidR="00F10358" w:rsidRPr="00F10358" w:rsidRDefault="00F10358" w:rsidP="003845A4">
      <w:pPr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F10358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Posts courts</w:t>
      </w:r>
    </w:p>
    <w:p w14:paraId="5E86C175" w14:textId="6391B565" w:rsidR="003845A4" w:rsidRPr="00F10358" w:rsidRDefault="003845A4" w:rsidP="002B34E0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hanging="384"/>
        <w:rPr>
          <w:rFonts w:asciiTheme="minorHAnsi" w:hAnsiTheme="minorHAnsi" w:cstheme="minorHAnsi"/>
          <w:color w:val="000000"/>
          <w:sz w:val="22"/>
          <w:szCs w:val="22"/>
        </w:rPr>
      </w:pPr>
      <w:r w:rsidRPr="00F10358">
        <w:rPr>
          <w:rFonts w:asciiTheme="minorHAnsi" w:hAnsiTheme="minorHAnsi" w:cstheme="minorHAnsi"/>
          <w:color w:val="000000"/>
          <w:sz w:val="22"/>
          <w:szCs w:val="22"/>
        </w:rPr>
        <w:t>Pour créer en</w:t>
      </w:r>
      <w:r w:rsidRPr="00F10358">
        <w:rPr>
          <w:rStyle w:val="lev"/>
          <w:rFonts w:asciiTheme="minorHAnsi" w:hAnsiTheme="minorHAnsi" w:cstheme="minorHAnsi"/>
          <w:color w:val="000000"/>
          <w:sz w:val="22"/>
          <w:szCs w:val="22"/>
        </w:rPr>
        <w:t> votre #entreprise</w:t>
      </w:r>
      <w:r w:rsidRPr="00F10358">
        <w:rPr>
          <w:rFonts w:asciiTheme="minorHAnsi" w:hAnsiTheme="minorHAnsi" w:cstheme="minorHAnsi"/>
          <w:color w:val="000000"/>
          <w:sz w:val="22"/>
          <w:szCs w:val="22"/>
        </w:rPr>
        <w:t>, @sap365 #SalonSAP à Paris les 2</w:t>
      </w:r>
      <w:r w:rsidR="00F10358" w:rsidRPr="00F10358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Pr="00F10358">
        <w:rPr>
          <w:rFonts w:asciiTheme="minorHAnsi" w:hAnsiTheme="minorHAnsi" w:cstheme="minorHAnsi"/>
          <w:color w:val="000000"/>
          <w:sz w:val="22"/>
          <w:szCs w:val="22"/>
        </w:rPr>
        <w:t xml:space="preserve"> &amp; 2</w:t>
      </w:r>
      <w:r w:rsidR="00F10358" w:rsidRPr="00F10358"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Pr="00F10358">
        <w:rPr>
          <w:rFonts w:asciiTheme="minorHAnsi" w:hAnsiTheme="minorHAnsi" w:cstheme="minorHAnsi"/>
          <w:color w:val="000000"/>
          <w:sz w:val="22"/>
          <w:szCs w:val="22"/>
        </w:rPr>
        <w:t>/11 ! Invitation gratuite</w:t>
      </w:r>
      <w:hyperlink r:id="rId12" w:tgtFrame="_blank" w:history="1">
        <w:r w:rsidRPr="00F10358">
          <w:rPr>
            <w:rStyle w:val="Lienhypertexte"/>
            <w:rFonts w:asciiTheme="minorHAnsi" w:hAnsiTheme="minorHAnsi" w:cstheme="minorHAnsi"/>
            <w:color w:val="009FE3"/>
            <w:sz w:val="22"/>
            <w:szCs w:val="22"/>
            <w:u w:val="none"/>
          </w:rPr>
          <w:t xml:space="preserve"> &gt; </w:t>
        </w:r>
        <w:r w:rsidR="008A5446" w:rsidRPr="008A5446">
          <w:rPr>
            <w:rStyle w:val="Lienhypertexte"/>
            <w:rFonts w:asciiTheme="minorHAnsi" w:hAnsiTheme="minorHAnsi" w:cstheme="minorHAnsi"/>
            <w:color w:val="009FE3"/>
            <w:sz w:val="22"/>
            <w:szCs w:val="22"/>
            <w:u w:val="none"/>
          </w:rPr>
          <w:t>https://bit.ly/3ThWr8T</w:t>
        </w:r>
      </w:hyperlink>
    </w:p>
    <w:p w14:paraId="72B87C7E" w14:textId="1B948583" w:rsidR="003845A4" w:rsidRPr="003845A4" w:rsidRDefault="003845A4" w:rsidP="003845A4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hanging="384"/>
        <w:rPr>
          <w:rFonts w:asciiTheme="minorHAnsi" w:hAnsiTheme="minorHAnsi" w:cstheme="minorHAnsi"/>
          <w:color w:val="000000"/>
          <w:sz w:val="22"/>
          <w:szCs w:val="22"/>
        </w:rPr>
      </w:pPr>
      <w:r w:rsidRPr="003845A4">
        <w:rPr>
          <w:rFonts w:asciiTheme="minorHAnsi" w:hAnsiTheme="minorHAnsi" w:cstheme="minorHAnsi"/>
          <w:color w:val="000000"/>
          <w:sz w:val="22"/>
          <w:szCs w:val="22"/>
        </w:rPr>
        <w:t xml:space="preserve">Concrétisez votre projet de création les </w:t>
      </w:r>
      <w:r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F10358">
        <w:rPr>
          <w:rFonts w:asciiTheme="minorHAnsi" w:hAnsiTheme="minorHAnsi" w:cstheme="minorHAnsi"/>
          <w:color w:val="000000"/>
          <w:sz w:val="22"/>
          <w:szCs w:val="22"/>
        </w:rPr>
        <w:t>6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&amp; 2</w:t>
      </w:r>
      <w:r w:rsidR="00F10358">
        <w:rPr>
          <w:rFonts w:asciiTheme="minorHAnsi" w:hAnsiTheme="minorHAnsi" w:cstheme="minorHAnsi"/>
          <w:color w:val="000000"/>
          <w:sz w:val="22"/>
          <w:szCs w:val="22"/>
        </w:rPr>
        <w:t>7</w:t>
      </w:r>
      <w:r>
        <w:rPr>
          <w:rFonts w:asciiTheme="minorHAnsi" w:hAnsiTheme="minorHAnsi" w:cstheme="minorHAnsi"/>
          <w:color w:val="000000"/>
          <w:sz w:val="22"/>
          <w:szCs w:val="22"/>
        </w:rPr>
        <w:t>/11</w:t>
      </w:r>
      <w:r w:rsidRPr="003845A4">
        <w:rPr>
          <w:rFonts w:asciiTheme="minorHAnsi" w:hAnsiTheme="minorHAnsi" w:cstheme="minorHAnsi"/>
          <w:color w:val="000000"/>
          <w:sz w:val="22"/>
          <w:szCs w:val="22"/>
        </w:rPr>
        <w:t xml:space="preserve"> @sap365 #SalonSAP à Paris Invitation gratuite</w:t>
      </w:r>
      <w:hyperlink r:id="rId13" w:tgtFrame="_blank" w:history="1">
        <w:r w:rsidR="008A5446">
          <w:rPr>
            <w:rStyle w:val="Lienhypertexte"/>
            <w:rFonts w:asciiTheme="minorHAnsi" w:hAnsiTheme="minorHAnsi" w:cstheme="minorHAnsi"/>
            <w:color w:val="009FE3"/>
            <w:sz w:val="22"/>
            <w:szCs w:val="22"/>
            <w:u w:val="none"/>
          </w:rPr>
          <w:t> &gt; https://bit.ly/3ThWr8T</w:t>
        </w:r>
      </w:hyperlink>
    </w:p>
    <w:p w14:paraId="2A8CE98E" w14:textId="0D94812E" w:rsidR="003845A4" w:rsidRPr="003845A4" w:rsidRDefault="003845A4" w:rsidP="003845A4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hanging="384"/>
        <w:rPr>
          <w:rFonts w:asciiTheme="minorHAnsi" w:hAnsiTheme="minorHAnsi" w:cstheme="minorHAnsi"/>
          <w:color w:val="000000"/>
          <w:sz w:val="22"/>
          <w:szCs w:val="22"/>
        </w:rPr>
      </w:pPr>
      <w:r w:rsidRPr="003845A4">
        <w:rPr>
          <w:rFonts w:asciiTheme="minorHAnsi" w:hAnsiTheme="minorHAnsi" w:cstheme="minorHAnsi"/>
          <w:color w:val="000000"/>
          <w:sz w:val="22"/>
          <w:szCs w:val="22"/>
        </w:rPr>
        <w:t>Retrouvez-nous au stand (insérer le numéro de votre stand) du @sap365 </w:t>
      </w:r>
      <w:r w:rsidRPr="003845A4">
        <w:rPr>
          <w:rStyle w:val="lev"/>
          <w:rFonts w:asciiTheme="minorHAnsi" w:hAnsiTheme="minorHAnsi" w:cstheme="minorHAnsi"/>
          <w:color w:val="000000"/>
          <w:sz w:val="22"/>
          <w:szCs w:val="22"/>
        </w:rPr>
        <w:t>#SalonSAP</w:t>
      </w:r>
      <w:r w:rsidRPr="003845A4">
        <w:rPr>
          <w:rFonts w:asciiTheme="minorHAnsi" w:hAnsiTheme="minorHAnsi" w:cstheme="minorHAnsi"/>
          <w:color w:val="000000"/>
          <w:sz w:val="22"/>
          <w:szCs w:val="22"/>
        </w:rPr>
        <w:t xml:space="preserve"> à Paris les </w:t>
      </w:r>
      <w:r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F10358">
        <w:rPr>
          <w:rFonts w:asciiTheme="minorHAnsi" w:hAnsiTheme="minorHAnsi" w:cstheme="minorHAnsi"/>
          <w:color w:val="000000"/>
          <w:sz w:val="22"/>
          <w:szCs w:val="22"/>
        </w:rPr>
        <w:t>6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&amp; 2</w:t>
      </w:r>
      <w:r w:rsidR="00F10358">
        <w:rPr>
          <w:rFonts w:asciiTheme="minorHAnsi" w:hAnsiTheme="minorHAnsi" w:cstheme="minorHAnsi"/>
          <w:color w:val="000000"/>
          <w:sz w:val="22"/>
          <w:szCs w:val="22"/>
        </w:rPr>
        <w:t>7</w:t>
      </w:r>
      <w:r>
        <w:rPr>
          <w:rFonts w:asciiTheme="minorHAnsi" w:hAnsiTheme="minorHAnsi" w:cstheme="minorHAnsi"/>
          <w:color w:val="000000"/>
          <w:sz w:val="22"/>
          <w:szCs w:val="22"/>
        </w:rPr>
        <w:t>/11</w:t>
      </w:r>
      <w:r w:rsidRPr="003845A4">
        <w:rPr>
          <w:rFonts w:asciiTheme="minorHAnsi" w:hAnsiTheme="minorHAnsi" w:cstheme="minorHAnsi"/>
          <w:color w:val="000000"/>
          <w:sz w:val="22"/>
          <w:szCs w:val="22"/>
        </w:rPr>
        <w:t xml:space="preserve"> ! Invitation gratuite </w:t>
      </w:r>
      <w:hyperlink r:id="rId14" w:tgtFrame="_blank" w:history="1">
        <w:r w:rsidR="008A5446">
          <w:rPr>
            <w:rStyle w:val="Lienhypertexte"/>
            <w:rFonts w:asciiTheme="minorHAnsi" w:hAnsiTheme="minorHAnsi" w:cstheme="minorHAnsi"/>
            <w:color w:val="009FE3"/>
            <w:sz w:val="22"/>
            <w:szCs w:val="22"/>
            <w:u w:val="none"/>
          </w:rPr>
          <w:t>&gt; https://bit.ly/3ThWr8T</w:t>
        </w:r>
      </w:hyperlink>
    </w:p>
    <w:p w14:paraId="619D9BC1" w14:textId="294E7D46" w:rsidR="003845A4" w:rsidRDefault="00F10358">
      <w:pPr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F10358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lastRenderedPageBreak/>
        <w:t>Post long</w:t>
      </w:r>
    </w:p>
    <w:p w14:paraId="0AD2595D" w14:textId="77777777" w:rsidR="00656BD0" w:rsidRPr="00071764" w:rsidRDefault="00656BD0" w:rsidP="00656BD0">
      <w:pPr>
        <w:rPr>
          <w:rStyle w:val="normaltextrun"/>
          <w:rFonts w:asciiTheme="minorHAnsi" w:hAnsiTheme="minorHAnsi"/>
          <w:sz w:val="22"/>
          <w:szCs w:val="22"/>
        </w:rPr>
      </w:pPr>
      <w:r w:rsidRPr="00071764">
        <w:rPr>
          <w:rStyle w:val="normaltextrun"/>
          <w:rFonts w:asciiTheme="minorHAnsi" w:hAnsiTheme="minorHAnsi" w:cstheme="minorHAnsi"/>
          <w:sz w:val="22"/>
          <w:szCs w:val="22"/>
        </w:rPr>
        <w:t xml:space="preserve">Rejoignez-nous au Salon des services à la personne 2024 ! </w:t>
      </w:r>
      <w:r w:rsidRPr="00071764">
        <w:rPr>
          <w:rStyle w:val="normaltextrun"/>
          <w:rFonts w:ascii="Segoe UI Emoji" w:hAnsi="Segoe UI Emoji" w:cs="Segoe UI Emoji"/>
          <w:sz w:val="22"/>
          <w:szCs w:val="22"/>
        </w:rPr>
        <w:t>🌟</w:t>
      </w:r>
      <w:r w:rsidRPr="00071764">
        <w:rPr>
          <w:rStyle w:val="normaltextrun"/>
          <w:rFonts w:asciiTheme="minorHAnsi" w:hAnsiTheme="minorHAnsi"/>
          <w:sz w:val="22"/>
          <w:szCs w:val="22"/>
        </w:rPr>
        <w:t> </w:t>
      </w:r>
    </w:p>
    <w:p w14:paraId="42BAEBAC" w14:textId="77777777" w:rsidR="00656BD0" w:rsidRPr="004F7D4F" w:rsidRDefault="00656BD0" w:rsidP="00656BD0">
      <w:pPr>
        <w:pStyle w:val="paragraph"/>
        <w:shd w:val="clear" w:color="auto" w:fill="FFFFFF"/>
        <w:spacing w:before="0" w:after="0"/>
        <w:textAlignment w:val="baseline"/>
        <w:rPr>
          <w:rStyle w:val="normaltextrun"/>
          <w:rFonts w:asciiTheme="minorHAnsi" w:hAnsiTheme="minorHAnsi" w:cstheme="minorHAnsi"/>
          <w:sz w:val="18"/>
          <w:szCs w:val="18"/>
        </w:rPr>
      </w:pP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Nous sommes ravis de vous annoncer que </w:t>
      </w:r>
      <w:r w:rsidRPr="005E44B4">
        <w:rPr>
          <w:rStyle w:val="normaltextrun"/>
          <w:rFonts w:asciiTheme="minorHAnsi" w:hAnsiTheme="minorHAnsi" w:cstheme="minorHAnsi"/>
          <w:color w:val="FF0000"/>
          <w:sz w:val="22"/>
          <w:szCs w:val="22"/>
        </w:rPr>
        <w:t xml:space="preserve">[Nom de l'entreprise] 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sera présent </w:t>
      </w:r>
      <w:r>
        <w:rPr>
          <w:rStyle w:val="normaltextrun"/>
          <w:rFonts w:asciiTheme="minorHAnsi" w:hAnsiTheme="minorHAnsi" w:cstheme="minorHAnsi"/>
          <w:sz w:val="22"/>
          <w:szCs w:val="22"/>
        </w:rPr>
        <w:t>au Salon des services à la personne et de l’emploi à domicile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cette année ! </w:t>
      </w:r>
      <w:r w:rsidRPr="005E44B4">
        <w:rPr>
          <w:rStyle w:val="normaltextrun"/>
          <w:rFonts w:ascii="Segoe UI Emoji" w:hAnsi="Segoe UI Emoji" w:cs="Segoe UI Emoji"/>
          <w:sz w:val="22"/>
          <w:szCs w:val="22"/>
        </w:rPr>
        <w:t>🎉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Venez nous rencontrer les 26 et 27 novembre à Paris Porte de Versailles pour découvrir </w:t>
      </w:r>
      <w:r w:rsidRPr="005E44B4">
        <w:rPr>
          <w:rStyle w:val="normaltextrun"/>
          <w:rFonts w:asciiTheme="minorHAnsi" w:hAnsiTheme="minorHAnsi" w:cstheme="minorHAnsi"/>
          <w:color w:val="FF0000"/>
          <w:sz w:val="22"/>
          <w:szCs w:val="22"/>
        </w:rPr>
        <w:t>[produits/services innovants, solutions personnalisées, démonstrations, etc.].</w:t>
      </w:r>
      <w:r w:rsidRPr="005E44B4">
        <w:rPr>
          <w:rStyle w:val="eop"/>
          <w:rFonts w:asciiTheme="minorHAnsi" w:hAnsiTheme="minorHAnsi" w:cstheme="minorHAnsi"/>
          <w:color w:val="FF0000"/>
          <w:sz w:val="22"/>
          <w:szCs w:val="22"/>
        </w:rPr>
        <w:t> </w:t>
      </w:r>
    </w:p>
    <w:p w14:paraId="69518B7C" w14:textId="1B390A36" w:rsidR="003425CE" w:rsidRDefault="003425CE" w:rsidP="00656BD0">
      <w:pPr>
        <w:pStyle w:val="paragraph"/>
        <w:shd w:val="clear" w:color="auto" w:fill="FFFFFF"/>
        <w:spacing w:before="0" w:after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3425CE">
        <w:rPr>
          <w:rStyle w:val="normaltextrun"/>
          <w:rFonts w:asciiTheme="minorHAnsi" w:hAnsiTheme="minorHAnsi" w:cstheme="minorHAnsi"/>
          <w:sz w:val="22"/>
          <w:szCs w:val="22"/>
        </w:rPr>
        <w:t xml:space="preserve">Le Salon des services à la personne et de l'emploi à domicile est </w:t>
      </w:r>
      <w:r w:rsidR="005A0B03">
        <w:rPr>
          <w:rStyle w:val="normaltextrun"/>
          <w:rFonts w:asciiTheme="minorHAnsi" w:hAnsiTheme="minorHAnsi" w:cstheme="minorHAnsi"/>
          <w:sz w:val="22"/>
          <w:szCs w:val="22"/>
        </w:rPr>
        <w:t>le</w:t>
      </w:r>
      <w:r w:rsidRPr="003425CE">
        <w:rPr>
          <w:rStyle w:val="normaltextrun"/>
          <w:rFonts w:asciiTheme="minorHAnsi" w:hAnsiTheme="minorHAnsi" w:cstheme="minorHAnsi"/>
          <w:sz w:val="22"/>
          <w:szCs w:val="22"/>
        </w:rPr>
        <w:t xml:space="preserve"> rendez-vous annuel incontournable pour tous les acteurs du secteur, un lieu privilégié pour rencontrer des partenaires potentiels</w:t>
      </w:r>
      <w:r w:rsidR="003642E1">
        <w:rPr>
          <w:rStyle w:val="normaltextrun"/>
          <w:rFonts w:asciiTheme="minorHAnsi" w:hAnsiTheme="minorHAnsi" w:cstheme="minorHAnsi"/>
          <w:sz w:val="22"/>
          <w:szCs w:val="22"/>
        </w:rPr>
        <w:t xml:space="preserve"> et</w:t>
      </w:r>
      <w:r w:rsidRPr="003425CE">
        <w:rPr>
          <w:rStyle w:val="normaltextrun"/>
          <w:rFonts w:asciiTheme="minorHAnsi" w:hAnsiTheme="minorHAnsi" w:cstheme="minorHAnsi"/>
          <w:sz w:val="22"/>
          <w:szCs w:val="22"/>
        </w:rPr>
        <w:t xml:space="preserve"> obtenir les conseils des experts du secteur. Que vous souhaitiez créer votre </w:t>
      </w:r>
      <w:r w:rsidR="005A0B03" w:rsidRPr="003425CE">
        <w:rPr>
          <w:rStyle w:val="normaltextrun"/>
          <w:rFonts w:asciiTheme="minorHAnsi" w:hAnsiTheme="minorHAnsi" w:cstheme="minorHAnsi"/>
          <w:sz w:val="22"/>
          <w:szCs w:val="22"/>
        </w:rPr>
        <w:t>activité</w:t>
      </w:r>
      <w:r w:rsidR="005A0B03">
        <w:rPr>
          <w:rStyle w:val="normaltextrun"/>
          <w:rFonts w:asciiTheme="minorHAnsi" w:hAnsiTheme="minorHAnsi" w:cstheme="minorHAnsi"/>
          <w:sz w:val="22"/>
          <w:szCs w:val="22"/>
        </w:rPr>
        <w:t xml:space="preserve">, </w:t>
      </w:r>
      <w:r w:rsidR="005A0B03" w:rsidRPr="003425CE">
        <w:rPr>
          <w:rStyle w:val="normaltextrun"/>
          <w:rFonts w:asciiTheme="minorHAnsi" w:hAnsiTheme="minorHAnsi" w:cstheme="minorHAnsi"/>
          <w:sz w:val="22"/>
          <w:szCs w:val="22"/>
        </w:rPr>
        <w:t>développer</w:t>
      </w:r>
      <w:r w:rsidRPr="003425CE">
        <w:rPr>
          <w:rStyle w:val="normaltextrun"/>
          <w:rFonts w:asciiTheme="minorHAnsi" w:hAnsiTheme="minorHAnsi" w:cstheme="minorHAnsi"/>
          <w:sz w:val="22"/>
          <w:szCs w:val="22"/>
        </w:rPr>
        <w:t xml:space="preserve"> votre </w:t>
      </w:r>
      <w:r w:rsidR="005A0B03">
        <w:rPr>
          <w:rStyle w:val="normaltextrun"/>
          <w:rFonts w:asciiTheme="minorHAnsi" w:hAnsiTheme="minorHAnsi" w:cstheme="minorHAnsi"/>
          <w:sz w:val="22"/>
          <w:szCs w:val="22"/>
        </w:rPr>
        <w:t>structure</w:t>
      </w:r>
      <w:r w:rsidRPr="003425CE">
        <w:rPr>
          <w:rStyle w:val="normaltextrun"/>
          <w:rFonts w:asciiTheme="minorHAnsi" w:hAnsiTheme="minorHAnsi" w:cstheme="minorHAnsi"/>
          <w:sz w:val="22"/>
          <w:szCs w:val="22"/>
        </w:rPr>
        <w:t>, ou simplement élargir votre réseau professionnel, cet événement est fait pour vous.</w:t>
      </w:r>
    </w:p>
    <w:p w14:paraId="6EB272D8" w14:textId="0A720B28" w:rsidR="00656BD0" w:rsidRDefault="00656BD0" w:rsidP="00656BD0">
      <w:pPr>
        <w:pStyle w:val="paragraph"/>
        <w:shd w:val="clear" w:color="auto" w:fill="FFFFFF"/>
        <w:spacing w:before="0" w:after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Nous sommes impatients de vous présenter nos dernières solutions</w:t>
      </w:r>
      <w:r w:rsidR="002A71A8">
        <w:rPr>
          <w:rFonts w:ascii="Calibri" w:hAnsi="Calibri" w:cs="Calibri"/>
          <w:sz w:val="22"/>
          <w:szCs w:val="22"/>
        </w:rPr>
        <w:t xml:space="preserve"> </w:t>
      </w:r>
      <w:r w:rsidR="005A0B03">
        <w:rPr>
          <w:rFonts w:ascii="Calibri" w:hAnsi="Calibri" w:cs="Calibri"/>
          <w:sz w:val="22"/>
          <w:szCs w:val="22"/>
        </w:rPr>
        <w:t>adaptées à votre projet</w:t>
      </w:r>
      <w:r>
        <w:rPr>
          <w:rFonts w:ascii="Calibri" w:hAnsi="Calibri" w:cs="Calibri"/>
          <w:sz w:val="22"/>
          <w:szCs w:val="22"/>
        </w:rPr>
        <w:t xml:space="preserve">. Pour nous rencontrer, inscrivez-vous gratuitement au Salon des services à la personne et de l’emploi à domicile 2024. </w:t>
      </w:r>
      <w:r w:rsidRPr="005E44B4">
        <w:rPr>
          <w:rStyle w:val="normaltextrun"/>
          <w:rFonts w:ascii="Segoe UI Emoji" w:hAnsi="Segoe UI Emoji" w:cs="Segoe UI Emoji"/>
          <w:sz w:val="22"/>
          <w:szCs w:val="22"/>
        </w:rPr>
        <w:t>➡️</w:t>
      </w:r>
      <w:r w:rsidRPr="006C1784">
        <w:t xml:space="preserve"> </w:t>
      </w:r>
      <w:hyperlink r:id="rId15" w:history="1">
        <w:r w:rsidR="008A5446" w:rsidRPr="003E6FB7">
          <w:rPr>
            <w:rStyle w:val="Lienhypertexte"/>
            <w:rFonts w:ascii="Calibri" w:hAnsi="Calibri" w:cs="Calibri"/>
            <w:i/>
            <w:iCs/>
            <w:sz w:val="22"/>
            <w:szCs w:val="22"/>
          </w:rPr>
          <w:t>https://bit.ly/3ThWr8T</w:t>
        </w:r>
      </w:hyperlink>
      <w:r w:rsidR="008A5446">
        <w:rPr>
          <w:rFonts w:ascii="Calibri" w:hAnsi="Calibri" w:cs="Calibri"/>
          <w:i/>
          <w:iCs/>
          <w:sz w:val="22"/>
          <w:szCs w:val="22"/>
        </w:rPr>
        <w:t xml:space="preserve"> </w:t>
      </w:r>
    </w:p>
    <w:p w14:paraId="78411467" w14:textId="0FCCCCB7" w:rsidR="00F10358" w:rsidRPr="00F10358" w:rsidRDefault="00F10358">
      <w:pPr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</w:p>
    <w:sectPr w:rsidR="00F10358" w:rsidRPr="00F103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015FF"/>
    <w:multiLevelType w:val="multilevel"/>
    <w:tmpl w:val="3ED03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5DA000"/>
    <w:multiLevelType w:val="hybridMultilevel"/>
    <w:tmpl w:val="8E781306"/>
    <w:lvl w:ilvl="0" w:tplc="25FA3D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ACF4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4020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DC8C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241F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B865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5E46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F637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E8D2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80667"/>
    <w:multiLevelType w:val="multilevel"/>
    <w:tmpl w:val="AB80D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560640">
    <w:abstractNumId w:val="1"/>
  </w:num>
  <w:num w:numId="2" w16cid:durableId="63652560">
    <w:abstractNumId w:val="3"/>
  </w:num>
  <w:num w:numId="3" w16cid:durableId="1457678883">
    <w:abstractNumId w:val="2"/>
  </w:num>
  <w:num w:numId="4" w16cid:durableId="1191142324">
    <w:abstractNumId w:val="4"/>
  </w:num>
  <w:num w:numId="5" w16cid:durableId="49765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5A4"/>
    <w:rsid w:val="002A71A8"/>
    <w:rsid w:val="002D07AB"/>
    <w:rsid w:val="003425CE"/>
    <w:rsid w:val="003642E1"/>
    <w:rsid w:val="003845A4"/>
    <w:rsid w:val="003E044B"/>
    <w:rsid w:val="005A0B03"/>
    <w:rsid w:val="00656BD0"/>
    <w:rsid w:val="00734697"/>
    <w:rsid w:val="008A5446"/>
    <w:rsid w:val="008F5D3D"/>
    <w:rsid w:val="00F10358"/>
    <w:rsid w:val="00F508BD"/>
    <w:rsid w:val="09094464"/>
    <w:rsid w:val="545A3FC9"/>
    <w:rsid w:val="6D7DF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88CF4"/>
  <w15:chartTrackingRefBased/>
  <w15:docId w15:val="{82B32F09-7FD6-4C05-890D-BCB17D0FB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45A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845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3845A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845A4"/>
    <w:pPr>
      <w:ind w:left="720"/>
      <w:contextualSpacing/>
    </w:pPr>
  </w:style>
  <w:style w:type="paragraph" w:styleId="Corpsdetexte">
    <w:name w:val="Body Text"/>
    <w:basedOn w:val="Normal"/>
    <w:link w:val="CorpsdetexteCar"/>
    <w:rsid w:val="003845A4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x-none"/>
    </w:rPr>
  </w:style>
  <w:style w:type="character" w:customStyle="1" w:styleId="CorpsdetexteCar">
    <w:name w:val="Corps de texte Car"/>
    <w:basedOn w:val="Policepardfaut"/>
    <w:link w:val="Corpsdetexte"/>
    <w:rsid w:val="003845A4"/>
    <w:rPr>
      <w:rFonts w:ascii="Arial" w:eastAsia="Times New Roman" w:hAnsi="Arial" w:cs="Times New Roman"/>
      <w:spacing w:val="-5"/>
      <w:kern w:val="0"/>
      <w:sz w:val="20"/>
      <w:szCs w:val="20"/>
      <w:lang w:val="x-none" w:eastAsia="fr-FR"/>
      <w14:ligatures w14:val="none"/>
    </w:rPr>
  </w:style>
  <w:style w:type="character" w:styleId="Lienhypertexte">
    <w:name w:val="Hyperlink"/>
    <w:uiPriority w:val="99"/>
    <w:unhideWhenUsed/>
    <w:rsid w:val="003845A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845A4"/>
    <w:pPr>
      <w:spacing w:before="100" w:beforeAutospacing="1" w:after="100" w:afterAutospacing="1"/>
    </w:pPr>
    <w:rPr>
      <w:rFonts w:eastAsia="Calibri"/>
    </w:rPr>
  </w:style>
  <w:style w:type="character" w:customStyle="1" w:styleId="Titre3Car">
    <w:name w:val="Titre 3 Car"/>
    <w:basedOn w:val="Policepardfaut"/>
    <w:link w:val="Titre3"/>
    <w:uiPriority w:val="9"/>
    <w:rsid w:val="003845A4"/>
    <w:rPr>
      <w:rFonts w:ascii="Times New Roman" w:eastAsia="Times New Roman" w:hAnsi="Times New Roman" w:cs="Times New Roman"/>
      <w:b/>
      <w:bCs/>
      <w:kern w:val="0"/>
      <w:sz w:val="27"/>
      <w:szCs w:val="27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3845A4"/>
    <w:rPr>
      <w:b/>
      <w:bCs/>
    </w:rPr>
  </w:style>
  <w:style w:type="character" w:customStyle="1" w:styleId="Titre2Car">
    <w:name w:val="Titre 2 Car"/>
    <w:basedOn w:val="Policepardfaut"/>
    <w:link w:val="Titre2"/>
    <w:uiPriority w:val="9"/>
    <w:semiHidden/>
    <w:rsid w:val="003845A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fr-FR"/>
      <w14:ligatures w14:val="none"/>
    </w:rPr>
  </w:style>
  <w:style w:type="paragraph" w:customStyle="1" w:styleId="paragraph">
    <w:name w:val="paragraph"/>
    <w:basedOn w:val="Normal"/>
    <w:rsid w:val="00656BD0"/>
    <w:pPr>
      <w:spacing w:before="100" w:beforeAutospacing="1" w:after="100" w:afterAutospacing="1"/>
    </w:pPr>
  </w:style>
  <w:style w:type="character" w:customStyle="1" w:styleId="normaltextrun">
    <w:name w:val="normaltextrun"/>
    <w:basedOn w:val="Policepardfaut"/>
    <w:rsid w:val="00656BD0"/>
  </w:style>
  <w:style w:type="character" w:customStyle="1" w:styleId="eop">
    <w:name w:val="eop"/>
    <w:basedOn w:val="Policepardfaut"/>
    <w:rsid w:val="00656BD0"/>
  </w:style>
  <w:style w:type="character" w:styleId="Lienhypertextesuivivisit">
    <w:name w:val="FollowedHyperlink"/>
    <w:basedOn w:val="Policepardfaut"/>
    <w:uiPriority w:val="99"/>
    <w:semiHidden/>
    <w:unhideWhenUsed/>
    <w:rsid w:val="008A5446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A54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ThWr8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t.ly/3ThWr8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t.ly/3ThWr8T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bit.ly/3ThWr8T" TargetMode="External"/><Relationship Id="rId10" Type="http://schemas.openxmlformats.org/officeDocument/2006/relationships/hyperlink" Target="https://bit.ly/3ThWr8T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hyperlink" Target="https://bit.ly/3ThWr8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7CDE815A70E74593C1AF496AD79DF4" ma:contentTypeVersion="13" ma:contentTypeDescription="Crée un document." ma:contentTypeScope="" ma:versionID="b9ffdd0c99975b481b0e9030e637d17d">
  <xsd:schema xmlns:xsd="http://www.w3.org/2001/XMLSchema" xmlns:xs="http://www.w3.org/2001/XMLSchema" xmlns:p="http://schemas.microsoft.com/office/2006/metadata/properties" xmlns:ns2="76f8f1f9-d17b-4dda-9853-4eb2973fa7a8" xmlns:ns3="38f204f3-9dfe-4e74-8514-764f1ee0ea14" targetNamespace="http://schemas.microsoft.com/office/2006/metadata/properties" ma:root="true" ma:fieldsID="d0dd7564eaec300491cc2e4698d4b451" ns2:_="" ns3:_="">
    <xsd:import namespace="76f8f1f9-d17b-4dda-9853-4eb2973fa7a8"/>
    <xsd:import namespace="38f204f3-9dfe-4e74-8514-764f1ee0ea1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204f3-9dfe-4e74-8514-764f1ee0e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8f1f9-d17b-4dda-9853-4eb2973fa7a8" xsi:nil="true"/>
    <lcf76f155ced4ddcb4097134ff3c332f xmlns="38f204f3-9dfe-4e74-8514-764f1ee0ea14">
      <Terms xmlns="http://schemas.microsoft.com/office/infopath/2007/PartnerControls"/>
    </lcf76f155ced4ddcb4097134ff3c332f>
    <_dlc_DocId xmlns="76f8f1f9-d17b-4dda-9853-4eb2973fa7a8">3TJC52ZK3SKR-299956410-4578</_dlc_DocId>
    <_dlc_DocIdUrl xmlns="76f8f1f9-d17b-4dda-9853-4eb2973fa7a8">
      <Url>https://enpersonnepme.sharepoint.com/sites/expo/_layouts/15/DocIdRedir.aspx?ID=3TJC52ZK3SKR-299956410-4578</Url>
      <Description>3TJC52ZK3SKR-299956410-4578</Description>
    </_dlc_DocIdUrl>
  </documentManagement>
</p:properties>
</file>

<file path=customXml/itemProps1.xml><?xml version="1.0" encoding="utf-8"?>
<ds:datastoreItem xmlns:ds="http://schemas.openxmlformats.org/officeDocument/2006/customXml" ds:itemID="{B5BED426-40E4-49C8-9C54-DE10DB674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8f1f9-d17b-4dda-9853-4eb2973fa7a8"/>
    <ds:schemaRef ds:uri="38f204f3-9dfe-4e74-8514-764f1ee0e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D7BA94-45FE-4105-804B-66876001D10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A77FD77-111B-42E9-90BB-95BD4B50D4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E1CE3F-6564-49EC-BCCB-6CBA3180C45D}">
  <ds:schemaRefs>
    <ds:schemaRef ds:uri="http://schemas.microsoft.com/office/2006/metadata/properties"/>
    <ds:schemaRef ds:uri="http://schemas.microsoft.com/office/infopath/2007/PartnerControls"/>
    <ds:schemaRef ds:uri="76f8f1f9-d17b-4dda-9853-4eb2973fa7a8"/>
    <ds:schemaRef ds:uri="38f204f3-9dfe-4e74-8514-764f1ee0ea1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477</Words>
  <Characters>2626</Characters>
  <Application>Microsoft Office Word</Application>
  <DocSecurity>0</DocSecurity>
  <Lines>21</Lines>
  <Paragraphs>6</Paragraphs>
  <ScaleCrop>false</ScaleCrop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Garnier</dc:creator>
  <cp:keywords/>
  <dc:description/>
  <cp:lastModifiedBy>Lena Rogel</cp:lastModifiedBy>
  <cp:revision>12</cp:revision>
  <dcterms:created xsi:type="dcterms:W3CDTF">2023-06-05T14:23:00Z</dcterms:created>
  <dcterms:modified xsi:type="dcterms:W3CDTF">2024-03-14T09:08:00Z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0x010100FF7CDE815A70E74593C1AF496AD79DF4</vt:lpwstr>
  </property>
  <property fmtid="{D5CDD505-2E9C-101B-9397-08002B2CF9AE}" pid="3" name="_dlc_DocIdItemGuid">
    <vt:lpwstr>54fd50a1-63e2-4f74-b1f7-597f15c99ee0</vt:lpwstr>
  </property>
  <property fmtid="{D5CDD505-2E9C-101B-9397-08002B2CF9AE}" pid="4" name="MediaServiceImageTags">
    <vt:lpwstr/>
  </property>
</Properties>
</file>